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F065" w14:textId="702F6F61" w:rsidR="00C77F28" w:rsidRPr="00653039" w:rsidRDefault="00C77F28" w:rsidP="00C77F28">
      <w:pPr>
        <w:spacing w:before="100" w:beforeAutospacing="1" w:after="100" w:line="280" w:lineRule="atLeast"/>
        <w:jc w:val="center"/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</w:pPr>
      <w:r w:rsidRPr="00653039"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  <w:t>Macskamánia Magyar Macska</w:t>
      </w:r>
      <w:r w:rsidR="00255E44" w:rsidRPr="00653039"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  <w:t xml:space="preserve"> E</w:t>
      </w:r>
      <w:r w:rsidRPr="00653039"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  <w:t>gyesület</w:t>
      </w:r>
    </w:p>
    <w:p w14:paraId="624526AF" w14:textId="77777777" w:rsidR="00191E2B" w:rsidRPr="00653039" w:rsidRDefault="00191E2B" w:rsidP="00C77F28">
      <w:pPr>
        <w:spacing w:before="100" w:beforeAutospacing="1" w:after="100" w:line="280" w:lineRule="atLeast"/>
        <w:jc w:val="center"/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</w:pPr>
      <w:r w:rsidRPr="00653039"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  <w:t>KIÁLLÍTÁSI SZABÁLYZAT</w:t>
      </w:r>
    </w:p>
    <w:p w14:paraId="11E9F92B" w14:textId="77777777" w:rsidR="00191E2B" w:rsidRPr="00653039" w:rsidRDefault="00191E2B" w:rsidP="00191E2B">
      <w:pPr>
        <w:spacing w:before="100" w:beforeAutospacing="1" w:after="100" w:afterAutospacing="1" w:line="180" w:lineRule="atLeast"/>
        <w:rPr>
          <w:rFonts w:ascii="Georgia" w:eastAsia="Times New Roman" w:hAnsi="Georgia" w:cs="Times New Roman"/>
          <w:color w:val="22130B"/>
          <w:sz w:val="20"/>
          <w:szCs w:val="13"/>
        </w:rPr>
      </w:pPr>
      <w:r w:rsidRPr="00653039">
        <w:rPr>
          <w:rFonts w:ascii="Georgia" w:eastAsia="Times New Roman" w:hAnsi="Georgia" w:cs="Times New Roman"/>
          <w:color w:val="22130B"/>
          <w:sz w:val="20"/>
          <w:szCs w:val="13"/>
        </w:rPr>
        <w:t xml:space="preserve">  </w:t>
      </w:r>
    </w:p>
    <w:p w14:paraId="5808A82F" w14:textId="77777777" w:rsidR="00191E2B" w:rsidRPr="00187B69" w:rsidRDefault="00191E2B" w:rsidP="00191E2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A kiállításon való részvétel feltételei</w:t>
      </w:r>
    </w:p>
    <w:p w14:paraId="3FB6C2F3" w14:textId="66D1C071" w:rsidR="00191E2B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MMME kiállításain bárki részt vehet, aki az egyesület által kiadott nevezési lapot (lapokat) a megadott határidőig a rendezőséghez eljuttatja, és ezzel egyidejűleg a nevezési díjat az egyesület bankszámlájára befizeti. A nevezési díj csak abban az esetben fizetendő vissza, amennyiben a kiállítás előtt legalább</w:t>
      </w:r>
      <w:r w:rsidR="00653039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egy héttel a részvételt írásban lemondják.</w:t>
      </w:r>
    </w:p>
    <w:p w14:paraId="6161AC35" w14:textId="77777777" w:rsidR="00191E2B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rendezőség a nevezés elfogadásáról visszaigazolást küld a kiállítóknak.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6618C0A1" w14:textId="5C34F889" w:rsidR="00E16CE1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kiállításon csak egészséges, parazitamentes, jó kondícióban lévő macskák vehetnek részt, amelyek rendelkeznek három hétnél nem frissebb, de egy évnél nem régebbi fertőző gyomor- és bélgyulladás, valamint macskanátha elleni védőoltással. Kivételt képeznek az almokban szereplő kölykök, mivel ezen</w:t>
      </w:r>
      <w:r w:rsidR="00767E6A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védőoltásokat 8 és 12 hetes korban kell megkapniuk.</w:t>
      </w:r>
    </w:p>
    <w:p w14:paraId="6F941C8F" w14:textId="0A9C9B41" w:rsidR="00191E2B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7B158232" w14:textId="30CBB033" w:rsidR="00767E6A" w:rsidRPr="00DE3078" w:rsidRDefault="00C51A47" w:rsidP="00767E6A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Georgia" w:eastAsia="Times New Roman" w:hAnsi="Georgia" w:cs="Arial"/>
          <w:sz w:val="20"/>
          <w:szCs w:val="20"/>
        </w:rPr>
        <w:t>2019. január 01-t</w:t>
      </w:r>
      <w:r>
        <w:rPr>
          <w:rFonts w:ascii="Dutch801 PFL" w:eastAsia="Times New Roman" w:hAnsi="Dutch801 PFL" w:cs="Dutch801 PFL"/>
          <w:sz w:val="20"/>
          <w:szCs w:val="20"/>
        </w:rPr>
        <w:t>ő</w:t>
      </w:r>
      <w:bookmarkStart w:id="0" w:name="_GoBack"/>
      <w:bookmarkEnd w:id="0"/>
      <w:r w:rsidR="00767E6A" w:rsidRPr="00DE3078">
        <w:rPr>
          <w:rFonts w:ascii="Georgia" w:eastAsia="Times New Roman" w:hAnsi="Georgia" w:cs="Arial"/>
          <w:sz w:val="20"/>
          <w:szCs w:val="20"/>
        </w:rPr>
        <w:t>l:</w:t>
      </w:r>
    </w:p>
    <w:p w14:paraId="772F9A20" w14:textId="0330A078" w:rsidR="00767E6A" w:rsidRPr="00DE3078" w:rsidRDefault="00767E6A" w:rsidP="00767E6A">
      <w:pPr>
        <w:spacing w:after="0" w:line="180" w:lineRule="atLeast"/>
        <w:rPr>
          <w:rFonts w:ascii="Georgia" w:eastAsia="Times New Roman" w:hAnsi="Georgia" w:cs="Arial"/>
          <w:sz w:val="20"/>
          <w:szCs w:val="20"/>
        </w:rPr>
      </w:pPr>
      <w:r w:rsidRPr="00DE3078">
        <w:rPr>
          <w:rFonts w:ascii="Georgia" w:eastAsia="Times New Roman" w:hAnsi="Georgia" w:cs="Arial"/>
          <w:sz w:val="20"/>
          <w:szCs w:val="20"/>
        </w:rPr>
        <w:t>A kiállításon 10 hónapos kort betöltött macskák csak akkor vehetnek részt, ha rendelkeznek azonosító mikrochippel. A házimacskákra ez a kitétel nem vonatkozik.</w:t>
      </w:r>
    </w:p>
    <w:p w14:paraId="4996C18F" w14:textId="77777777" w:rsidR="00767E6A" w:rsidRPr="00DE3078" w:rsidRDefault="00767E6A" w:rsidP="00767E6A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EBE1150" w14:textId="777C89B1" w:rsidR="003538E3" w:rsidRPr="00DE3078" w:rsidRDefault="003538E3" w:rsidP="00767E6A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3078">
        <w:rPr>
          <w:rFonts w:ascii="Times New Roman" w:eastAsia="Times New Roman" w:hAnsi="Times New Roman" w:cs="Times New Roman"/>
          <w:sz w:val="24"/>
          <w:szCs w:val="24"/>
        </w:rPr>
        <w:t xml:space="preserve">2017. október 01-től: </w:t>
      </w:r>
    </w:p>
    <w:p w14:paraId="6CAB021A" w14:textId="16FA6AFB" w:rsidR="003538E3" w:rsidRPr="00DE3078" w:rsidRDefault="003538E3" w:rsidP="00767E6A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3078">
        <w:rPr>
          <w:rFonts w:ascii="Times New Roman" w:eastAsia="Times New Roman" w:hAnsi="Times New Roman" w:cs="Times New Roman"/>
          <w:sz w:val="24"/>
          <w:szCs w:val="24"/>
        </w:rPr>
        <w:t>A 6 hónaposnál idősebb macskák esetében a törzskönyvi számot kötelező megadni, kivéve  a házimacskák és a fajtabesorolási osztályban induló macskák esetén.</w:t>
      </w:r>
    </w:p>
    <w:p w14:paraId="7D072A9B" w14:textId="77777777" w:rsidR="003538E3" w:rsidRPr="00187B69" w:rsidRDefault="003538E3" w:rsidP="00767E6A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673B45D0" w14:textId="38804751" w:rsidR="00191E2B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kiállításra való belépés kizárólag állatorvosi ellenőrzés után lehetséges. Az állatorvos ellenőrzi a macskák egészségi állapotát és az előírt oltások meglétét. Amennyiben az állatorvos egy macskát a kiállításra nem enged be, akkor arról az erre rendszeresített nyomtatványon írásban is tájékoztatnia kell a kiállítót és</w:t>
      </w:r>
      <w:r w:rsidR="00E16CE1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rendezőséget.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52EC9E8E" w14:textId="21119EE6" w:rsidR="009A69AA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kiállítási helyiségben kizárólag azok a macskák lehetnek jelen, amelyeket a kiállításra beneveztek. A kiállítást a zárás előtt csak indokolt esetben, a rendezőség engedélyével lehet elhagyni. Amennyiben a kiállító a rendezőség engedélye nélkül a kiállítást macskáival elhagyja, úgy a minősítést és minden</w:t>
      </w:r>
      <w:r w:rsidR="00767E6A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egyéb címet az egyesület megvonja.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kiállításon nem vehetnek részt vemhes és szoptatós macskák.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5A8B962F" w14:textId="77777777" w:rsidR="008857C8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kiállítás területén csak abban az esetben lehet macskát árusítani, ha azokat a kiállításra benevezték, és az eladási szándékot legkésőbb a kiállításra való belépés előtt a rendezőségnek bejelentették. A kiállítás ideje alatt eladott macskákat ebben az esetben sem lehet a kiállítás zárása előtt a helyszínről elvinni.</w:t>
      </w:r>
    </w:p>
    <w:p w14:paraId="380D78CB" w14:textId="77777777" w:rsidR="008857C8" w:rsidRPr="00187B69" w:rsidRDefault="008857C8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77DFD6EA" w14:textId="77777777" w:rsidR="00E428F1" w:rsidRDefault="00877FFB" w:rsidP="00877FFB">
      <w:pPr>
        <w:spacing w:after="0" w:line="180" w:lineRule="atLeast"/>
        <w:rPr>
          <w:rFonts w:ascii="Times New Roman" w:eastAsia="Times New Roman" w:hAnsi="Times New Roman" w:cs="Times New Roman"/>
          <w:bCs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Az egyesületi tagok</w:t>
      </w:r>
      <w:r w:rsidR="008857C8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bármely szervezet által megrendezésre kerülő kiállításon részt vehetnek külön engedély nélkül.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3C09B333" w14:textId="77777777" w:rsidR="00767E6A" w:rsidRDefault="00767E6A" w:rsidP="00877FFB">
      <w:pPr>
        <w:spacing w:after="0" w:line="180" w:lineRule="atLeast"/>
        <w:rPr>
          <w:rFonts w:ascii="Times New Roman" w:eastAsia="Times New Roman" w:hAnsi="Times New Roman" w:cs="Times New Roman"/>
          <w:bCs/>
          <w:color w:val="22130B"/>
          <w:sz w:val="24"/>
          <w:szCs w:val="24"/>
        </w:rPr>
      </w:pPr>
    </w:p>
    <w:p w14:paraId="5B2C769B" w14:textId="77777777" w:rsidR="00767E6A" w:rsidRPr="00187B69" w:rsidRDefault="00767E6A" w:rsidP="00877FFB">
      <w:pPr>
        <w:spacing w:after="0" w:line="180" w:lineRule="atLeast"/>
        <w:rPr>
          <w:rFonts w:ascii="Times New Roman" w:eastAsia="Times New Roman" w:hAnsi="Times New Roman" w:cs="Times New Roman"/>
          <w:bCs/>
          <w:color w:val="22130B"/>
          <w:sz w:val="24"/>
          <w:szCs w:val="24"/>
        </w:rPr>
      </w:pPr>
    </w:p>
    <w:p w14:paraId="53CEF24C" w14:textId="67F3D79E" w:rsidR="00DE3078" w:rsidRDefault="00191E2B" w:rsidP="00DE3078">
      <w:pPr>
        <w:spacing w:after="0" w:line="180" w:lineRule="atLeast"/>
        <w:rPr>
          <w:rFonts w:ascii="Georgia" w:hAnsi="Georgia" w:cs="Arial"/>
          <w:color w:val="000000"/>
          <w:sz w:val="20"/>
          <w:szCs w:val="20"/>
        </w:rPr>
      </w:pPr>
      <w:r w:rsidRPr="00187B69">
        <w:rPr>
          <w:rFonts w:ascii="Times New Roman" w:eastAsia="Times New Roman" w:hAnsi="Times New Roman" w:cs="Times New Roman"/>
          <w:bCs/>
          <w:color w:val="22130B"/>
          <w:sz w:val="24"/>
          <w:szCs w:val="24"/>
        </w:rPr>
        <w:lastRenderedPageBreak/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Kizárás a versenyből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agresszív macskákat a bírók a versenyből kizárhatják.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Ki kell zárni a versenyből a félheréjű, illetve a rejtett heréjű kandúrokat. Kivételt képeznek a 10 hónapnál fiatalabb állatok.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bírálatból ki kell zárni a kozmetikázott (szőrfestés, nyírás, stb.) macskákat, valamint a karomtalanítási műtéten átesett macskákat is.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Bírálat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bírálat a tulajdonos/kiállító jelenlétében, nyilvánosan történik. A bírói körbe a tulajdonos/kiállító hozza fel a macskákat.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Ha a bírálaton a harmadik felszólításra sem jelenik meg a macska, akkor kimarad a bírálatból. Amennyiben a macska később előkerül, a tulajdonos/kiállító kérésére a bíró minősítheti, de ekkor már nem kaphat sem címet, sem helyezést.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bírálathoz három példányos nyomtatványt kell használni, amelynek első példányát a diplomához csatolva a kiállító kapja meg, a második példány az egyesületnél, a harmadik a bírónál marad.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color w:val="22130B"/>
          <w:sz w:val="24"/>
          <w:szCs w:val="24"/>
        </w:rPr>
        <w:t>A bírók a következő minősítéseket adhatják ki: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KITÜNŐ / EXCELLENT / VORZÜGLICH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NAGYON JÓ / VERY GOOD / SEHR GUT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JÓ / GOOD / GUT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bírálat kiállítási osztályokban történik, egy osztályban az azonos fajtához, azonos színhez és nemhez tartozó macskák szerepelnek, amelyek azonos kiállítási címmel rendelkeznek.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azonos osztályba benevezett macskákat a minősítés után a bíró rangsorolja, a KITÜNŐ 1 helyre tett macska kaphatja meg a címet. Ha egy osztályban az első helyezett macska nem kap KITÜNŐ minősítést, nem adható ki a cím.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Egy osztályban csak a győztesnek adható ki a cím.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minősítések és a címek odaítélése után a bírók kiválasztják, jelölik a kategóriákban általuk legszebbnek tartott macskákat a további versenyre, a Best in Show-ra.</w:t>
      </w:r>
      <w:r w:rsidR="00653039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</w:p>
    <w:p w14:paraId="3A47172A" w14:textId="77777777" w:rsidR="00DE3078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Fajtabesorolási Osztályba nevezett macskákat a megfelelő fajtához történt besorolás esetén át kell helyezni a megfelelő osztályba, ahol ő is részt vesz a versenyben.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2D49A809" w14:textId="77777777" w:rsidR="00DE3078" w:rsidRDefault="00DE3078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7DC0212E" w14:textId="77777777" w:rsidR="00DE3078" w:rsidRDefault="00DE3078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4EC5DF97" w14:textId="77777777" w:rsidR="00DE3078" w:rsidRDefault="00DE3078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181F83B1" w14:textId="77777777" w:rsidR="00DE3078" w:rsidRDefault="00DE3078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0C0BDCFE" w14:textId="77777777" w:rsidR="00DE3078" w:rsidRDefault="00DE3078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4F64B13D" w14:textId="77777777" w:rsidR="00130235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Nevezési osztályok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1. Világbajnok / World Champion – W.Ch.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2. Európa Nagybajnok/Grand Champion of Europe –Gr.Eu.Ch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3. Európa Bajnok / Champion of Europe – Eu.Ch.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4.Nemzetközi Nagybajnok/Grand Champion International-Gr.Int.Ch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5. Nemzetközi Bajnok / Champion International – Int.Ch.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6. Bajnok / Ch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t>ampion – Ch.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7. Nyílt Osztály (</w:t>
      </w:r>
      <w:r w:rsidR="00BD475C" w:rsidRPr="00DE307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hó felett) / Open Class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 xml:space="preserve">8. Kölyök Osztály 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t>6-</w:t>
      </w:r>
      <w:r w:rsidR="00BD475C" w:rsidRPr="00DE307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E3078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hó / Kitten Class 6-10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month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9. Kölyök Osztály 3-6 hó / Kitten Class 3-6 month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10. Világpremior / World Premior – W.Pr.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11. Európa Nagypremior / Grand Premior of Europe – Gr.Eu.Pr..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12. Európa Premior / Premior of Europe – Eu.Pr.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13.Nemzetközi Nagypremior/Grand Premior International–Gr.Int.Ch.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14. Nemzetközi Premior / Premior International - Int.Pr.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15. Premior / Premior – 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16. Kasztrált osztály / AlterClass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17. Alom 10-16 hét / Litter 10-16 weeks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18. Fajtabesorolási Osztály / AssessmentClass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19. Házimacskák / HHP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 xml:space="preserve">20. Házimacska kölykök </w:t>
      </w:r>
      <w:r w:rsidR="00DE3078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3-10 hó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/ HHP kittens</w:t>
      </w:r>
      <w:r w:rsidR="00DE3078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3-10</w:t>
      </w:r>
      <w:r w:rsidR="00DE3078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month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21. Versenyen kívül / WithoutCompetition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Egy macska csak abban az osztályban versenyezhet, amelybe benevezték.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Ha egy macskát időközben ivartalanítanak, a korábban megszerzett címeit megőrzi, a versengést a továbbiakban azonos rangon folytathatja a kasztrált macskák osztályaiban.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="00BD475C" w:rsidRPr="00130235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="00C84B4B" w:rsidRPr="00130235">
        <w:rPr>
          <w:rFonts w:ascii="Times New Roman" w:eastAsia="Times New Roman" w:hAnsi="Times New Roman" w:cs="Times New Roman"/>
          <w:sz w:val="24"/>
          <w:szCs w:val="24"/>
        </w:rPr>
        <w:t>a 3-10 hónap közötti macska ivartalanítva van, akkor is a kora alapján kerül besorolásra,  a korának megfelelő 3-6 hónapos ill. 6-10 hónapos kategóriába.</w:t>
      </w:r>
      <w:r w:rsidRPr="001302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8503CE" w14:textId="64F046CD" w:rsidR="003340A7" w:rsidRPr="00187B69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bCs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6144C0AC" w14:textId="34BD5BBD" w:rsidR="00F673B8" w:rsidRPr="00187B69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Megszerezhető címek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1. Világbajnok / World Champion – W.Ch.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Világbajnok örökös címmel rendelkező macskák osztálya. Tiszteletdíjat kapnak.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2. Európa Nagybajnok/Grand Champion of Europe –Gr.Eu.Ch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Európa Nagybajnok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ICAC</w:t>
      </w:r>
      <w:r w:rsidR="00BD475C" w:rsidRPr="00130235">
        <w:rPr>
          <w:rFonts w:ascii="Times New Roman" w:eastAsia="Times New Roman" w:hAnsi="Times New Roman" w:cs="Times New Roman"/>
          <w:sz w:val="24"/>
          <w:szCs w:val="24"/>
        </w:rPr>
        <w:t>/CACM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ICAC</w:t>
      </w:r>
      <w:r w:rsidR="00BD475C" w:rsidRPr="00130235">
        <w:rPr>
          <w:rFonts w:ascii="Times New Roman" w:eastAsia="Times New Roman" w:hAnsi="Times New Roman" w:cs="Times New Roman"/>
          <w:sz w:val="24"/>
          <w:szCs w:val="24"/>
        </w:rPr>
        <w:t>/CACM</w:t>
      </w:r>
      <w:r w:rsidRPr="0013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cím elérése után – amelyből egyet Európán kívül megrendezett kiállításon kapott – jogosult a Világbajnok örökös cím viselésére.</w:t>
      </w:r>
    </w:p>
    <w:p w14:paraId="70D917E9" w14:textId="77777777" w:rsidR="00130235" w:rsidRDefault="00F673B8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Az Európán kívül megrendezett kiállításon megszerzett cím kiváltható a WCF által rendezett világkiállításon elért CACM címmel, de ez esetben három különböző országban megszer</w:t>
      </w:r>
      <w:r w:rsidR="009C7A05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zett ICAC/CACM cím szükséges. (N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em elfogadható, ha ugyanazon országból származik a CACM cím, függetlenül attól, hogy világkiállítás volt vagy sem</w:t>
      </w:r>
      <w:r w:rsidR="009C7A05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)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25A07575" w14:textId="23824CE8" w:rsidR="00B549B5" w:rsidRPr="00187B69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t>3. Európa Bajnok / Champion of Europe – Eu.Ch.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Európa Bajnok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CAGCE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CAGCE cím elérése után – amelyből egyet külföldön megrendezett kiállításon kapott – jogosult a</w:t>
      </w:r>
      <w:r w:rsidR="009C7A05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z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Európa Nagybajnok örökös cím viselésére.</w:t>
      </w:r>
      <w:r w:rsidR="00B31CA6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CAGCE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4.Nemzetközi Nagybajnok/Grand Champion International- Gr.Int.Ch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Nemzetközi Nagybajnok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CACE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CACE cím elérése után – amelyből egyet külföldön megrendezett kiállításon kapott – jogosult a Európa Bajnok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CACE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4 Magyarországon rendezett kiállításon elért címmel, azaz összesen 6 hazai kiállításon elért CACE cím szükséges az Európa Bajnok örökös cím megszerzéséhez.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5. Nemzetközi Bajnok / Champion International – Int.Ch.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Nemzetközi Bajnok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CAGCI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CAGCI cím elérése után – amelyből egyet külföldön megrendezett kiállításon kapott – jogosult a Nemzetközi Nagybajnok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CAGCI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3 Magyarországon rendezett kiállításon elért címmel, azaz összesen 5 hazai kiállításon elért CAGCI cím szükséges az Nemzetközi Nagybajnok örökös cím megszerzéséhez.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6. Bajnok / Champion – 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Bajnok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CACIB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CACIB cím elérése után – amelyből egyet külföldön megrendezett kiállításon kapott – jogosult a Nemzetközi Bajnok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CACIB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2 Magyarországon rendezett kiállításon elért címmel, azaz összesen 4 hazai kiállításon elért CACIB cím szükséges az Nemzetközi Bajnok örökös cím megszerzéséhez.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7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t>. Nyílt Osztály / Open Class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 xml:space="preserve">A </w:t>
      </w:r>
      <w:r w:rsidR="00BD475C" w:rsidRPr="0013023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hónapos kort betöltött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CAC cím elérése után jogosult a Bajnok örökös cím viselésére.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8. Kölyök Osztály 6</w:t>
      </w:r>
      <w:r w:rsidR="00BD475C" w:rsidRPr="00130235">
        <w:rPr>
          <w:rFonts w:ascii="Times New Roman" w:eastAsia="Times New Roman" w:hAnsi="Times New Roman" w:cs="Times New Roman"/>
          <w:sz w:val="24"/>
          <w:szCs w:val="24"/>
        </w:rPr>
        <w:t xml:space="preserve">-10 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t>hó / Kitten Class 6-</w:t>
      </w:r>
      <w:r w:rsidR="00BD475C" w:rsidRPr="0013023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month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6-</w:t>
      </w:r>
      <w:r w:rsidR="00BD475C" w:rsidRPr="0013023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hónap közötti kölyökmacskák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CACJ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9. Kölyök Osztály 3-6 hó / Kitten Class 3-6 month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3-6 hónap közötti kölyökmacskák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CACP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t>10. Világpremior / World Premior – W.Pr.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Világpremior örökös címmel rendelkező macskák osztálya. Tiszteletdíjat kapnak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11. Európa Nagypremior/Grand Premior of Europe – Gr.Eu.Pr.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Európa Nagypremior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ICAP</w:t>
      </w:r>
      <w:r w:rsidR="00BD475C" w:rsidRPr="00130235">
        <w:rPr>
          <w:rFonts w:ascii="Times New Roman" w:eastAsia="Times New Roman" w:hAnsi="Times New Roman" w:cs="Times New Roman"/>
          <w:sz w:val="24"/>
          <w:szCs w:val="24"/>
        </w:rPr>
        <w:t>/CAPM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ICAP</w:t>
      </w:r>
      <w:r w:rsidR="00BD475C" w:rsidRPr="00130235">
        <w:rPr>
          <w:rFonts w:ascii="Times New Roman" w:eastAsia="Times New Roman" w:hAnsi="Times New Roman" w:cs="Times New Roman"/>
          <w:sz w:val="24"/>
          <w:szCs w:val="24"/>
        </w:rPr>
        <w:t>/CAPM</w:t>
      </w:r>
      <w:r w:rsidRPr="00130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cím elérése után – amelyből egyet Európán kívül megrendezett kiállításon kapott – jogosult a Világpremior örökös cím viselésére.</w:t>
      </w:r>
    </w:p>
    <w:p w14:paraId="17C6BD5B" w14:textId="77777777" w:rsidR="00745DCB" w:rsidRPr="00187B69" w:rsidRDefault="00B549B5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Az Európán kívül megrendezett kiállításon megszerzett cím kiváltható a WCF által rendezett világkiállításon elért CAPM címmel, de ez esetben három különböző országban megszerzett ICAP/CAPM cím szükséges. (</w:t>
      </w:r>
      <w:r w:rsidR="009C7A05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em elfogadható, ha ugyanazon országból származik a CAPM cím, függetlenül attól, hogy világkiállítás volt vagy sem)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12. Európa Premior / Premior of Europe – Eu.Pr.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Európa Premior örökös címmel már rendelkező 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CAGPE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CAGPE cím elérése után – amelyből egyet külföldön megrendezett kiállításon kapott – jogosult a Európa Nagypremior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CAGPE cím szükséges.</w:t>
      </w:r>
    </w:p>
    <w:p w14:paraId="0A757771" w14:textId="3A4231EF" w:rsidR="00BD475C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13.Nemzetközi Nagypremior/Grand Premior International–Gr.Int.Ch.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Nemzetközi Nagypremior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CAPE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CAPE cím elérése után – amelyből egyet külföldön megrendezett kiállításon kapott – jogosult a Európa Premior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CAPE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4 Magyarországon rendezett kiállításon elért címmel, azaz összesen 6 hazai kiállításon elért CAPE cím szükséges az Európa Premior örökös cím megszerzéséhez.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14. Nemzetközi Premior / Premior International - Int.Pr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Nemzetközi Premior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CAGPI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CAGPI cím elérése után – amelyből egyet külföldön megrendezett kiállításon kapott – jogosult a Nemzetközi Nagypremior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CAGPI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3 Magyarországon rendezett kiállításon elért címmel, azaz összesen 5 hazai kiállításon elért CAGPI cím szükséges az Nemzetközi Nagypremior örökös cím megszerzéséhez.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15. Premior / Premior – 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Premior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CAPIB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CAPIB cím elérése után – amelyből egyet külföldön megrendezett kiállításon kapott – jogosult a Nemzetközi Premior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CAPIB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2 Magyarországon rendezett kiállításon elért címmel, azaz összesen 4 hazai kiállításon elért CAPIB cím szükséges az Nemzetközi Premior örökös cím megszerzéséhez.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br/>
        <w:t>16. Ka</w:t>
      </w:r>
      <w:r w:rsidR="00FD2F85">
        <w:rPr>
          <w:rFonts w:ascii="Times New Roman" w:eastAsia="Times New Roman" w:hAnsi="Times New Roman" w:cs="Times New Roman"/>
          <w:color w:val="22130B"/>
          <w:sz w:val="24"/>
          <w:szCs w:val="24"/>
        </w:rPr>
        <w:t>sztrált osztály / AlterClass</w:t>
      </w:r>
      <w:r w:rsidR="00FD2F85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10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hónapos kort betöltött ivartalanított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CAP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CAP cím elérése után jogosult a Premior örökös cím viselésére.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17. Alom 10-16 hét / Litter 10-16 weeks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10-13 hetes kor között alom csak anyamacskával együtt</w:t>
      </w:r>
      <w:r w:rsidR="00FD2F85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(előzetes egyeztetéssel anya nélkül is lehetséges)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, 13-16 hetes kor között anya nélkül nevezhető, amennyiben az egyedek száma legalább három. A három hónapos kort betöltött kölykök egyedileg is nevezhetők.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almokat a bíró egyenként és egészében bírálja el, egy bírálati lapon. Az almok a Legszebb Alom díjért versengenek.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18. Fajtabesorolási Osztály / AssessmentClass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Ebbe az osztályba sorolt macskákról a bírónak azt kell eldöntenie, hogy megfelelnek-e az adott fajta standardnak.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19. Házimacskák / HHP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Ebbe az osztályba kell nevezni a nem fajtatiszta, h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t>ázi kedvenc macskákat, amelyek</w:t>
      </w:r>
      <w:r w:rsidR="00BD475C" w:rsidRPr="00FD2F8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FD2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hónapnál idősebbek, és ivartalanítva vannak. A bíró minősíti a macskákat, címet nem kapnak. Versengenek a Legszebb Házimacska címért.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20. Házimacska kölykök / HHP kittens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Ebbe az osztályba kell nevezni a nem fajtatiszta, ház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t>i kedvenc macskákat, amelyek 3-</w:t>
      </w:r>
      <w:r w:rsidR="00BD475C" w:rsidRPr="00FD2F8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hónap közötti korúak. A bíró minősíti a macskákat, címet nem kapnak. Versengenek a Legszebb Házimacska Kölyök címért.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21. Versenyen kívül / WithoutCompetition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ebbe az osztályba nevezett macskák, almok minősítésre nem kerülnek, csak bemutatják őket a közönségnek.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egyes címek megszerzésének feltétele, hogy azokat különböző bíróktól kapja meg a macska. Amennyiben az előírt számú kiállításon egy adott bíró egynél többször bírál, akkor a bírálatot az aktuális kiállításon egy másik bíróval ellen kell jegyeztetni.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 xml:space="preserve">Amennyiben egy macska megszerezte megfelelő számú cím elérésével az adott cím örökös viselésének jogát, úgy az elismerő oklevél kiadását igényelnie kell az egyesülettől. </w:t>
      </w:r>
    </w:p>
    <w:p w14:paraId="6063845C" w14:textId="77777777" w:rsidR="00B94301" w:rsidRDefault="00BD475C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FD2F85">
        <w:rPr>
          <w:rFonts w:ascii="Times New Roman" w:eastAsia="Times New Roman" w:hAnsi="Times New Roman" w:cs="Times New Roman"/>
          <w:sz w:val="24"/>
          <w:szCs w:val="24"/>
        </w:rPr>
        <w:t xml:space="preserve">A cím elismertetéséhez </w:t>
      </w:r>
      <w:r w:rsidR="00C84B4B" w:rsidRPr="00FD2F85">
        <w:rPr>
          <w:rFonts w:ascii="Times New Roman" w:eastAsia="Times New Roman" w:hAnsi="Times New Roman" w:cs="Times New Roman"/>
          <w:sz w:val="24"/>
          <w:szCs w:val="24"/>
        </w:rPr>
        <w:t xml:space="preserve">minden esetben </w:t>
      </w:r>
      <w:r w:rsidRPr="00FD2F85">
        <w:rPr>
          <w:rFonts w:ascii="Times New Roman" w:eastAsia="Times New Roman" w:hAnsi="Times New Roman" w:cs="Times New Roman"/>
          <w:sz w:val="24"/>
          <w:szCs w:val="24"/>
        </w:rPr>
        <w:t>a diploma és bírálati lapok másolatát el kell juttatni a törzskönyvvezetőhöz.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örökös cím elérése után a macska neve előtt viselheti az adott cím rö</w:t>
      </w:r>
      <w:r w:rsid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vidítését. (Ch., Int.Ch. stb.)</w:t>
      </w:r>
      <w:r w:rsid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19E6D1F5" w14:textId="64D9A199" w:rsidR="00BD475C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Egyéb díjak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FAJTAGYŐZTES / Best of Breed, Best of Variety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Abban az esetben adható ki, ha egy fajtából vagy változatból legalább négy példány jelen van a kiállításon.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t>BÍRÓI KÜLÖNDÍJ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bíró különdíjjal jutalmazhatja a kiemelkedő macskákat, abban az esetben is, ha a kiállításon a fajtából, vagy változatból csak egyetlen példány van jelen.</w:t>
      </w:r>
    </w:p>
    <w:p w14:paraId="640B80B1" w14:textId="47115D8C" w:rsidR="00187B69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b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MMME KÜLÖNDÍJ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kiállítás szervező bizottsága minden kiállításon egyedileg dönt a díjak kiadásáról.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color w:val="22130B"/>
          <w:sz w:val="24"/>
          <w:szCs w:val="24"/>
        </w:rPr>
        <w:t>Egyéb különdíjak</w:t>
      </w:r>
    </w:p>
    <w:p w14:paraId="15FB0BA7" w14:textId="77777777" w:rsidR="003538E3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Magánszemélyek, szervezetek, klubok stb. felajánlhatnak díjakat (serleget, rozettát, ajándékot) előre meghatározott célra (pl. a legidősebb macskának).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Legszebb macska (Best in Show) díjak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bírók által kategóriánként jelölt (nominált) macskák részt vesznek a „Legszebb” macska címért folytatott versenyben.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color w:val="22130B"/>
          <w:sz w:val="24"/>
          <w:szCs w:val="24"/>
        </w:rPr>
        <w:t>Ezek a kategóriák az alábbiak: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HOSSZÚ SZŐRŰ MACSKÁK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FÉLHOSSZÚ SZŐRŰ MACSK</w:t>
      </w:r>
      <w:r w:rsidR="003538E3">
        <w:rPr>
          <w:rFonts w:ascii="Times New Roman" w:eastAsia="Times New Roman" w:hAnsi="Times New Roman" w:cs="Times New Roman"/>
          <w:color w:val="22130B"/>
          <w:sz w:val="24"/>
          <w:szCs w:val="24"/>
        </w:rPr>
        <w:t>ÁK</w:t>
      </w:r>
    </w:p>
    <w:p w14:paraId="59A81DD2" w14:textId="77777777" w:rsidR="003538E3" w:rsidRDefault="003538E3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FD2F85">
        <w:rPr>
          <w:rFonts w:ascii="Times New Roman" w:eastAsia="Times New Roman" w:hAnsi="Times New Roman" w:cs="Times New Roman"/>
          <w:sz w:val="24"/>
          <w:szCs w:val="24"/>
        </w:rPr>
        <w:t xml:space="preserve">MAINE COON 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RÖVIDSZŐRŰ MACSKÁK</w:t>
      </w:r>
    </w:p>
    <w:p w14:paraId="3E5B1A36" w14:textId="7B999A36" w:rsidR="00191E2B" w:rsidRPr="00187B69" w:rsidRDefault="003538E3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FD2F85">
        <w:rPr>
          <w:rFonts w:ascii="Times New Roman" w:eastAsia="Times New Roman" w:hAnsi="Times New Roman" w:cs="Times New Roman"/>
          <w:sz w:val="24"/>
          <w:szCs w:val="24"/>
        </w:rPr>
        <w:t>BRIT RÖVIDSZŐRŰ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SZIÁMI/KELETI MACSKÁK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Mind a négy kategóriában kiválasztják a következő macskákat: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Hím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Nőstény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Kasztrált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6-</w:t>
      </w:r>
      <w:r w:rsidR="00BD475C" w:rsidRPr="00FD2F8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hónapos kölyök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3-6 hónapos kölyök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Fenti macskák elnyerik a Best in Show címet</w:t>
      </w:r>
      <w:r w:rsidR="00BD475C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, </w:t>
      </w:r>
      <w:r w:rsidR="00BD475C" w:rsidRPr="00FD2F85">
        <w:rPr>
          <w:rFonts w:ascii="Times New Roman" w:eastAsia="Times New Roman" w:hAnsi="Times New Roman" w:cs="Times New Roman"/>
          <w:sz w:val="24"/>
          <w:szCs w:val="24"/>
        </w:rPr>
        <w:t xml:space="preserve">maximum 30 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Best in Show címet osztanak ki egy kiállításon.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Egy kategórián belül az 5 Best in Show / Legszebb macska közül választják ki a kategória legeslegszebb macskáját, a Best of</w:t>
      </w:r>
      <w:r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Best-et, maximum</w:t>
      </w:r>
      <w:r w:rsidRPr="003538E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D2F8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macskát.</w:t>
      </w:r>
      <w:r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</w:t>
      </w:r>
      <w:r w:rsidRPr="00FD2F85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91E2B" w:rsidRPr="00FD2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Best of Best macskából a kerül ki a kiállítás legeslegszebb macskája, a General Best.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 xml:space="preserve">A legszebb macskák </w:t>
      </w:r>
      <w:r w:rsidR="00A85133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versenye nyilvánosan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folyik, a </w:t>
      </w:r>
      <w:r w:rsidR="00A85133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jelölt macskákat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a kiállítók mutatják be a bíróknak, akik egymástól függetlenül, </w:t>
      </w:r>
      <w:r w:rsidR="002B5A5C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nyilvánosan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szavaznak. Amennyi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ben holtverseny alakul ki, újra 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szavazásra kerül sor, de ekkor a bírók sorrendet állítanak fel, s ebből alakul ki az eredmény.</w:t>
      </w:r>
    </w:p>
    <w:p w14:paraId="48094E67" w14:textId="77777777" w:rsidR="00C10973" w:rsidRPr="00187B69" w:rsidRDefault="00C10973" w:rsidP="00191E2B">
      <w:pPr>
        <w:rPr>
          <w:rFonts w:ascii="Times New Roman" w:hAnsi="Times New Roman" w:cs="Times New Roman"/>
          <w:sz w:val="24"/>
          <w:szCs w:val="24"/>
        </w:rPr>
      </w:pPr>
    </w:p>
    <w:sectPr w:rsidR="00C10973" w:rsidRPr="00187B69" w:rsidSect="00C1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utch801 PFL">
    <w:panose1 w:val="02000503080000020003"/>
    <w:charset w:val="58"/>
    <w:family w:val="auto"/>
    <w:pitch w:val="variable"/>
    <w:sig w:usb0="80000027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B"/>
    <w:rsid w:val="000229A3"/>
    <w:rsid w:val="000C60F4"/>
    <w:rsid w:val="000F48E1"/>
    <w:rsid w:val="000F70DA"/>
    <w:rsid w:val="00130235"/>
    <w:rsid w:val="00187B69"/>
    <w:rsid w:val="00191E2B"/>
    <w:rsid w:val="00255E44"/>
    <w:rsid w:val="002B5A5C"/>
    <w:rsid w:val="003340A7"/>
    <w:rsid w:val="003538E3"/>
    <w:rsid w:val="00653039"/>
    <w:rsid w:val="00745DCB"/>
    <w:rsid w:val="00767E6A"/>
    <w:rsid w:val="00877FFB"/>
    <w:rsid w:val="008857C8"/>
    <w:rsid w:val="00943043"/>
    <w:rsid w:val="009A69AA"/>
    <w:rsid w:val="009C7A05"/>
    <w:rsid w:val="009E2B54"/>
    <w:rsid w:val="009F5867"/>
    <w:rsid w:val="00A85133"/>
    <w:rsid w:val="00AA759D"/>
    <w:rsid w:val="00B31CA6"/>
    <w:rsid w:val="00B549B5"/>
    <w:rsid w:val="00B94301"/>
    <w:rsid w:val="00BD475C"/>
    <w:rsid w:val="00C10973"/>
    <w:rsid w:val="00C51A47"/>
    <w:rsid w:val="00C77F28"/>
    <w:rsid w:val="00C84B4B"/>
    <w:rsid w:val="00DE3078"/>
    <w:rsid w:val="00E16CE1"/>
    <w:rsid w:val="00E2376C"/>
    <w:rsid w:val="00E428F1"/>
    <w:rsid w:val="00F673B8"/>
    <w:rsid w:val="00FD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A1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im2">
    <w:name w:val="text_cim_2"/>
    <w:basedOn w:val="Normal"/>
    <w:rsid w:val="00191E2B"/>
    <w:pPr>
      <w:spacing w:before="100" w:beforeAutospacing="1" w:after="100" w:line="28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E2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im2">
    <w:name w:val="text_cim_2"/>
    <w:basedOn w:val="Normal"/>
    <w:rsid w:val="00191E2B"/>
    <w:pPr>
      <w:spacing w:before="100" w:beforeAutospacing="1" w:after="100" w:line="28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4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88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22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51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9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73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50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914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676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66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43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793158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102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412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842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377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3879968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048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7146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21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69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26329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564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6F14-4777-464A-8884-5FB4F55C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2331</Words>
  <Characters>13293</Characters>
  <Application>Microsoft Macintosh Word</Application>
  <DocSecurity>0</DocSecurity>
  <Lines>110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Parduc</dc:creator>
  <cp:keywords/>
  <dc:description/>
  <cp:lastModifiedBy>A B</cp:lastModifiedBy>
  <cp:revision>6</cp:revision>
  <dcterms:created xsi:type="dcterms:W3CDTF">2017-09-30T21:27:00Z</dcterms:created>
  <dcterms:modified xsi:type="dcterms:W3CDTF">2017-10-23T11:33:00Z</dcterms:modified>
</cp:coreProperties>
</file>